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3F1B" w14:textId="77777777" w:rsidR="00DD1D9C" w:rsidRPr="00D9036E" w:rsidRDefault="00DD1D9C" w:rsidP="00DD1D9C">
      <w:pPr>
        <w:rPr>
          <w:rFonts w:cstheme="minorHAnsi"/>
        </w:rPr>
      </w:pPr>
      <w:r w:rsidRPr="00D9036E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54206B0" wp14:editId="010785A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70100" cy="9550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FC93F" w14:textId="77777777" w:rsidR="00DD1D9C" w:rsidRPr="00D9036E" w:rsidRDefault="00DD1D9C" w:rsidP="00DD1D9C">
      <w:pPr>
        <w:rPr>
          <w:rFonts w:cstheme="minorHAnsi"/>
        </w:rPr>
      </w:pPr>
    </w:p>
    <w:p w14:paraId="313858F1" w14:textId="77777777" w:rsidR="00DD1D9C" w:rsidRPr="00D9036E" w:rsidRDefault="00DD1D9C" w:rsidP="00DD1D9C">
      <w:pPr>
        <w:rPr>
          <w:rFonts w:cstheme="minorHAnsi"/>
        </w:rPr>
      </w:pPr>
    </w:p>
    <w:p w14:paraId="59B8F47C" w14:textId="77777777" w:rsidR="00DD1D9C" w:rsidRPr="00D9036E" w:rsidRDefault="00DD1D9C" w:rsidP="00DD1D9C">
      <w:pPr>
        <w:rPr>
          <w:rFonts w:cstheme="minorHAnsi"/>
        </w:rPr>
      </w:pPr>
    </w:p>
    <w:p w14:paraId="27881835" w14:textId="77777777" w:rsidR="00DD1D9C" w:rsidRDefault="00DD1D9C" w:rsidP="00DD1D9C">
      <w:pPr>
        <w:rPr>
          <w:rFonts w:cstheme="minorHAnsi"/>
        </w:rPr>
      </w:pPr>
    </w:p>
    <w:p w14:paraId="2B1576F5" w14:textId="77777777" w:rsidR="00DD1D9C" w:rsidRPr="00D9036E" w:rsidRDefault="00DD1D9C" w:rsidP="00DD1D9C">
      <w:pPr>
        <w:rPr>
          <w:rFonts w:cstheme="minorHAnsi"/>
        </w:rPr>
      </w:pPr>
    </w:p>
    <w:p w14:paraId="71815657" w14:textId="77777777" w:rsidR="00DD1D9C" w:rsidRPr="00D9036E" w:rsidRDefault="00DD1D9C" w:rsidP="00DD1D9C">
      <w:pPr>
        <w:rPr>
          <w:rFonts w:cstheme="minorHAnsi"/>
        </w:rPr>
      </w:pPr>
    </w:p>
    <w:p w14:paraId="09DA306F" w14:textId="578E86E6" w:rsidR="00DD1D9C" w:rsidRPr="00D9036E" w:rsidRDefault="00DD1D9C" w:rsidP="00DD1D9C">
      <w:pPr>
        <w:rPr>
          <w:rFonts w:cstheme="minorHAnsi"/>
        </w:rPr>
      </w:pPr>
      <w:r w:rsidRPr="00D9036E">
        <w:rPr>
          <w:rFonts w:cstheme="minorHAnsi"/>
        </w:rPr>
        <w:t xml:space="preserve">Dear </w:t>
      </w:r>
      <w:r w:rsidR="00DD21FD">
        <w:rPr>
          <w:rFonts w:cstheme="minorHAnsi"/>
        </w:rPr>
        <w:t>Prospective</w:t>
      </w:r>
      <w:r w:rsidRPr="00D9036E">
        <w:rPr>
          <w:rFonts w:cstheme="minorHAnsi"/>
        </w:rPr>
        <w:t xml:space="preserve"> Parents,</w:t>
      </w:r>
    </w:p>
    <w:p w14:paraId="1280CA4C" w14:textId="77777777" w:rsidR="00DD1D9C" w:rsidRPr="00D9036E" w:rsidRDefault="00DD1D9C" w:rsidP="00DD1D9C">
      <w:pPr>
        <w:rPr>
          <w:rFonts w:cstheme="minorHAnsi"/>
        </w:rPr>
      </w:pPr>
    </w:p>
    <w:p w14:paraId="71DD9362" w14:textId="245B6160" w:rsidR="00DD1D9C" w:rsidRPr="00D9036E" w:rsidRDefault="00DD1D9C" w:rsidP="00DD1D9C">
      <w:pPr>
        <w:rPr>
          <w:rFonts w:cstheme="minorHAnsi"/>
        </w:rPr>
      </w:pPr>
      <w:r w:rsidRPr="00D9036E">
        <w:rPr>
          <w:rFonts w:cstheme="minorHAnsi"/>
        </w:rPr>
        <w:t>Welcome to Phoebe Hearst</w:t>
      </w:r>
      <w:r>
        <w:rPr>
          <w:rFonts w:cstheme="minorHAnsi"/>
        </w:rPr>
        <w:t xml:space="preserve"> Elementary</w:t>
      </w:r>
      <w:r w:rsidRPr="00D9036E">
        <w:rPr>
          <w:rFonts w:cstheme="minorHAnsi"/>
        </w:rPr>
        <w:t xml:space="preserve">! </w:t>
      </w:r>
      <w:r>
        <w:rPr>
          <w:rFonts w:cstheme="minorHAnsi"/>
        </w:rPr>
        <w:t>It’s</w:t>
      </w:r>
      <w:r w:rsidRPr="00D9036E">
        <w:rPr>
          <w:rFonts w:cstheme="minorHAnsi"/>
        </w:rPr>
        <w:t xml:space="preserve"> no small thing when your little one starts kindergarten</w:t>
      </w:r>
      <w:r>
        <w:rPr>
          <w:rFonts w:cstheme="minorHAnsi"/>
        </w:rPr>
        <w:t xml:space="preserve"> and w</w:t>
      </w:r>
      <w:r w:rsidRPr="00D9036E">
        <w:rPr>
          <w:rFonts w:cstheme="minorHAnsi"/>
        </w:rPr>
        <w:t xml:space="preserve">e’re excited to </w:t>
      </w:r>
      <w:r>
        <w:rPr>
          <w:rFonts w:cstheme="minorHAnsi"/>
        </w:rPr>
        <w:t xml:space="preserve">be </w:t>
      </w:r>
      <w:r w:rsidRPr="00D9036E">
        <w:rPr>
          <w:rFonts w:cstheme="minorHAnsi"/>
        </w:rPr>
        <w:t>on this journey with you.</w:t>
      </w:r>
      <w:r>
        <w:rPr>
          <w:rFonts w:cstheme="minorHAnsi"/>
        </w:rPr>
        <w:t xml:space="preserve"> Phoebe Hearst is set apart in many ways from other schools and we are honored to be considered for the starting point of education for your child(ren). </w:t>
      </w:r>
    </w:p>
    <w:p w14:paraId="5C6C0545" w14:textId="77777777" w:rsidR="00DD1D9C" w:rsidRPr="00D9036E" w:rsidRDefault="00DD1D9C" w:rsidP="00DD1D9C">
      <w:pPr>
        <w:rPr>
          <w:rFonts w:cstheme="minorHAnsi"/>
        </w:rPr>
      </w:pPr>
    </w:p>
    <w:p w14:paraId="631CE1AA" w14:textId="752AEEBB" w:rsidR="00DD1D9C" w:rsidRDefault="00DD1D9C" w:rsidP="00DD1D9C">
      <w:pPr>
        <w:rPr>
          <w:rFonts w:cstheme="minorHAnsi"/>
        </w:rPr>
      </w:pPr>
      <w:r w:rsidRPr="00D9036E">
        <w:rPr>
          <w:rFonts w:cstheme="minorHAnsi"/>
        </w:rPr>
        <w:t>Phoebe Hearst’s PTO (Parent Teacher Organization) is committed to forging a closer connection between school and home by encouraging and coordinating parent involvement, volunteer opportunities, and financial support. With the support of Phoebe families, we fully fund Phoebe’s art</w:t>
      </w:r>
      <w:r>
        <w:rPr>
          <w:rFonts w:cstheme="minorHAnsi"/>
        </w:rPr>
        <w:t xml:space="preserve"> and music programs</w:t>
      </w:r>
      <w:r w:rsidRPr="00D9036E">
        <w:rPr>
          <w:rFonts w:cstheme="minorHAnsi"/>
        </w:rPr>
        <w:t xml:space="preserve">, contribute to the many fieldtrips your child will attend, </w:t>
      </w:r>
      <w:r>
        <w:rPr>
          <w:rFonts w:cstheme="minorHAnsi"/>
        </w:rPr>
        <w:t xml:space="preserve">support technology for educational enrichment, continue campus beautification and build outdoor learning spaces, </w:t>
      </w:r>
      <w:r w:rsidRPr="00D9036E">
        <w:rPr>
          <w:rFonts w:cstheme="minorHAnsi"/>
        </w:rPr>
        <w:t xml:space="preserve">support the teachers with enrichment dollars for the classrooms, and </w:t>
      </w:r>
      <w:r>
        <w:rPr>
          <w:rFonts w:cstheme="minorHAnsi"/>
        </w:rPr>
        <w:t>so</w:t>
      </w:r>
      <w:r w:rsidRPr="00D9036E">
        <w:rPr>
          <w:rFonts w:cstheme="minorHAnsi"/>
        </w:rPr>
        <w:t xml:space="preserve"> much more.</w:t>
      </w:r>
      <w:r>
        <w:rPr>
          <w:rFonts w:cstheme="minorHAnsi"/>
        </w:rPr>
        <w:t xml:space="preserve"> </w:t>
      </w:r>
    </w:p>
    <w:p w14:paraId="5078843B" w14:textId="77777777" w:rsidR="00DD1D9C" w:rsidRDefault="00DD1D9C" w:rsidP="00DD1D9C">
      <w:pPr>
        <w:rPr>
          <w:rFonts w:cstheme="minorHAnsi"/>
        </w:rPr>
      </w:pPr>
    </w:p>
    <w:p w14:paraId="2B39EE9C" w14:textId="1C0B085C" w:rsidR="00DD1D9C" w:rsidRDefault="00DD1D9C" w:rsidP="00DD1D9C">
      <w:pPr>
        <w:rPr>
          <w:rFonts w:cstheme="minorHAnsi"/>
        </w:rPr>
      </w:pPr>
      <w:r>
        <w:rPr>
          <w:rFonts w:cstheme="minorHAnsi"/>
        </w:rPr>
        <w:t>We also host a multitude of events both on and off campus to engage students, families, and teachers outside the classroom. Some annual events we look forward to every year:</w:t>
      </w:r>
    </w:p>
    <w:p w14:paraId="4FBF4FAD" w14:textId="77777777" w:rsidR="00DD1D9C" w:rsidRDefault="00DD1D9C" w:rsidP="00DD1D9C">
      <w:pPr>
        <w:rPr>
          <w:rFonts w:cstheme="minorHAnsi"/>
        </w:rPr>
      </w:pPr>
    </w:p>
    <w:p w14:paraId="7E23AF1E" w14:textId="37503B21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Kinder Ice Cream Social Welcome</w:t>
      </w:r>
    </w:p>
    <w:p w14:paraId="1BF933F0" w14:textId="481A869C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Family Movie Night</w:t>
      </w:r>
    </w:p>
    <w:p w14:paraId="3CAADB06" w14:textId="7D115EE3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Jog-A-Thon (art and music fundraiser)</w:t>
      </w:r>
    </w:p>
    <w:p w14:paraId="3F54A5A1" w14:textId="7A52C793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Harvest Festival</w:t>
      </w:r>
    </w:p>
    <w:p w14:paraId="54BF5D78" w14:textId="501B4E28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The PARTY (adult only social with parents and teachers off campus)</w:t>
      </w:r>
    </w:p>
    <w:p w14:paraId="1AAFE5BC" w14:textId="00FDBB05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School-wide Spelling Bee</w:t>
      </w:r>
    </w:p>
    <w:p w14:paraId="2596F4A0" w14:textId="0765B74E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Holiday Charity Drive</w:t>
      </w:r>
    </w:p>
    <w:p w14:paraId="0B06636F" w14:textId="51454DD7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Family Skate Night</w:t>
      </w:r>
    </w:p>
    <w:p w14:paraId="6AC80CE4" w14:textId="3CE542E4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The EVENT (adult live and silent auction fundraiser)</w:t>
      </w:r>
    </w:p>
    <w:p w14:paraId="4243E9B0" w14:textId="643AEF96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Home Run Reader River Cats game (reading challenge wrap-up)</w:t>
      </w:r>
    </w:p>
    <w:p w14:paraId="44063C03" w14:textId="67900BC2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6</w:t>
      </w:r>
      <w:r w:rsidRPr="00DD1D9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Grade Promotion and Dance</w:t>
      </w:r>
    </w:p>
    <w:p w14:paraId="1C1FF535" w14:textId="63846F56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Revolving dine and donate events and on-campus food trucks</w:t>
      </w:r>
    </w:p>
    <w:p w14:paraId="352F155F" w14:textId="1A9E6977" w:rsidR="00DD1D9C" w:rsidRDefault="00DD1D9C" w:rsidP="00DD1D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And more!</w:t>
      </w:r>
    </w:p>
    <w:p w14:paraId="0E64817F" w14:textId="73B1E653" w:rsidR="00DD1D9C" w:rsidRDefault="00DD1D9C" w:rsidP="00DD1D9C">
      <w:pPr>
        <w:rPr>
          <w:rFonts w:cstheme="minorHAnsi"/>
        </w:rPr>
      </w:pPr>
    </w:p>
    <w:p w14:paraId="4AB7976C" w14:textId="37506B08" w:rsidR="00DD1D9C" w:rsidRPr="00DD1D9C" w:rsidRDefault="00DD1D9C" w:rsidP="00DD1D9C">
      <w:pPr>
        <w:rPr>
          <w:rFonts w:cstheme="minorHAnsi"/>
        </w:rPr>
      </w:pPr>
      <w:r>
        <w:rPr>
          <w:rFonts w:cstheme="minorHAnsi"/>
        </w:rPr>
        <w:t>Please reach out to the PTO anytime at the email below for any questions. We look forward to having you a part of our Phoebe community!</w:t>
      </w:r>
    </w:p>
    <w:p w14:paraId="70E0A012" w14:textId="6AB01FE4" w:rsidR="00DD1D9C" w:rsidRDefault="00DD1D9C" w:rsidP="00DD1D9C">
      <w:pPr>
        <w:rPr>
          <w:rFonts w:cstheme="minorHAnsi"/>
        </w:rPr>
      </w:pPr>
    </w:p>
    <w:p w14:paraId="01C44C04" w14:textId="17E134B2" w:rsidR="00DD1D9C" w:rsidRDefault="00DD1D9C" w:rsidP="00DD1D9C">
      <w:pPr>
        <w:rPr>
          <w:rFonts w:cstheme="minorHAnsi"/>
        </w:rPr>
      </w:pPr>
      <w:r>
        <w:rPr>
          <w:rFonts w:cstheme="minorHAnsi"/>
        </w:rPr>
        <w:t>Thank you,</w:t>
      </w:r>
    </w:p>
    <w:p w14:paraId="35AF4FC1" w14:textId="06237625" w:rsidR="00DD1D9C" w:rsidRPr="00D9036E" w:rsidRDefault="00DD1D9C" w:rsidP="00DD1D9C">
      <w:pPr>
        <w:rPr>
          <w:rFonts w:cstheme="minorHAnsi"/>
        </w:rPr>
      </w:pPr>
      <w:r>
        <w:rPr>
          <w:rFonts w:cstheme="minorHAnsi"/>
        </w:rPr>
        <w:t>Phoebe Hearst PTO</w:t>
      </w:r>
    </w:p>
    <w:p w14:paraId="1D9A752F" w14:textId="77777777" w:rsidR="00DD1D9C" w:rsidRPr="00D9036E" w:rsidRDefault="000A65A4" w:rsidP="00DD1D9C">
      <w:pPr>
        <w:rPr>
          <w:rFonts w:cstheme="minorHAnsi"/>
        </w:rPr>
      </w:pPr>
      <w:hyperlink r:id="rId6" w:history="1">
        <w:r w:rsidR="00DD1D9C" w:rsidRPr="006D171F">
          <w:rPr>
            <w:rStyle w:val="Hyperlink"/>
            <w:rFonts w:cstheme="minorHAnsi"/>
          </w:rPr>
          <w:t>phoebeahearstpto@gmail.com</w:t>
        </w:r>
      </w:hyperlink>
    </w:p>
    <w:p w14:paraId="498E5AE6" w14:textId="77777777" w:rsidR="00DD1D9C" w:rsidRPr="00D9036E" w:rsidRDefault="00DD1D9C" w:rsidP="00DD1D9C">
      <w:pPr>
        <w:rPr>
          <w:rFonts w:cstheme="minorHAnsi"/>
        </w:rPr>
      </w:pPr>
    </w:p>
    <w:p w14:paraId="14B1D79C" w14:textId="77777777" w:rsidR="00037D40" w:rsidRDefault="000A65A4"/>
    <w:sectPr w:rsidR="00037D40" w:rsidSect="00CF3F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3638A"/>
    <w:multiLevelType w:val="hybridMultilevel"/>
    <w:tmpl w:val="F452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0C2A"/>
    <w:multiLevelType w:val="hybridMultilevel"/>
    <w:tmpl w:val="D7C4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92992">
    <w:abstractNumId w:val="0"/>
  </w:num>
  <w:num w:numId="2" w16cid:durableId="10350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9C"/>
    <w:rsid w:val="00105261"/>
    <w:rsid w:val="00781E72"/>
    <w:rsid w:val="009813C5"/>
    <w:rsid w:val="009A6ADB"/>
    <w:rsid w:val="00A551AF"/>
    <w:rsid w:val="00DD1D9C"/>
    <w:rsid w:val="00D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A9EC1"/>
  <w15:chartTrackingRefBased/>
  <w15:docId w15:val="{922E703D-446E-6D45-A698-82455AF7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9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oebeahearstpto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Pebbles</dc:creator>
  <cp:keywords/>
  <dc:description/>
  <cp:lastModifiedBy>Kimberly Pebbles</cp:lastModifiedBy>
  <cp:revision>2</cp:revision>
  <dcterms:created xsi:type="dcterms:W3CDTF">2023-01-17T13:57:00Z</dcterms:created>
  <dcterms:modified xsi:type="dcterms:W3CDTF">2023-01-17T14:24:00Z</dcterms:modified>
</cp:coreProperties>
</file>